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8F" w:rsidRPr="003F4F6D" w:rsidRDefault="00565B8F" w:rsidP="00565B8F">
      <w:pPr>
        <w:spacing w:after="120"/>
        <w:jc w:val="both"/>
        <w:rPr>
          <w:b/>
          <w:u w:val="single"/>
        </w:rPr>
      </w:pPr>
      <w:r w:rsidRPr="003F4F6D">
        <w:rPr>
          <w:b/>
          <w:u w:val="single"/>
        </w:rPr>
        <w:t xml:space="preserve">В программе </w:t>
      </w:r>
      <w:proofErr w:type="spellStart"/>
      <w:r>
        <w:rPr>
          <w:b/>
          <w:u w:val="single"/>
        </w:rPr>
        <w:t>веб</w:t>
      </w:r>
      <w:r w:rsidRPr="003F4F6D">
        <w:rPr>
          <w:b/>
          <w:u w:val="single"/>
        </w:rPr>
        <w:t>инара</w:t>
      </w:r>
      <w:proofErr w:type="spellEnd"/>
      <w:r w:rsidRPr="003F4F6D">
        <w:rPr>
          <w:b/>
          <w:u w:val="single"/>
        </w:rPr>
        <w:t>:</w:t>
      </w:r>
    </w:p>
    <w:p w:rsidR="00565B8F" w:rsidRPr="005C7E9A" w:rsidRDefault="00565B8F" w:rsidP="00565B8F">
      <w:pPr>
        <w:jc w:val="both"/>
      </w:pPr>
      <w:r w:rsidRPr="005C7E9A">
        <w:rPr>
          <w:b/>
          <w:bCs/>
        </w:rPr>
        <w:t xml:space="preserve">1. </w:t>
      </w:r>
      <w:r w:rsidRPr="005C7E9A">
        <w:t xml:space="preserve"> </w:t>
      </w:r>
      <w:r w:rsidRPr="005C7E9A">
        <w:rPr>
          <w:b/>
          <w:bCs/>
        </w:rPr>
        <w:t>Подготовк</w:t>
      </w:r>
      <w:r>
        <w:rPr>
          <w:b/>
          <w:bCs/>
        </w:rPr>
        <w:t>а</w:t>
      </w:r>
      <w:r w:rsidRPr="005C7E9A">
        <w:rPr>
          <w:b/>
          <w:bCs/>
        </w:rPr>
        <w:t xml:space="preserve"> бизнес-плана и финансовой модели</w:t>
      </w:r>
    </w:p>
    <w:p w:rsidR="00565B8F" w:rsidRPr="005C7E9A" w:rsidRDefault="00565B8F" w:rsidP="00565B8F">
      <w:pPr>
        <w:numPr>
          <w:ilvl w:val="0"/>
          <w:numId w:val="1"/>
        </w:numPr>
        <w:spacing w:line="240" w:lineRule="atLeast"/>
        <w:ind w:left="714" w:hanging="357"/>
        <w:jc w:val="both"/>
      </w:pPr>
      <w:r w:rsidRPr="005C7E9A">
        <w:t>Назначение и адресаты бизнес-плана. Задачи, для решения которых применяется бизнес-план</w:t>
      </w:r>
    </w:p>
    <w:p w:rsidR="00565B8F" w:rsidRDefault="00565B8F" w:rsidP="00565B8F">
      <w:pPr>
        <w:numPr>
          <w:ilvl w:val="0"/>
          <w:numId w:val="1"/>
        </w:numPr>
        <w:spacing w:line="240" w:lineRule="atLeast"/>
        <w:ind w:left="714" w:hanging="357"/>
        <w:jc w:val="both"/>
      </w:pPr>
      <w:r w:rsidRPr="005C7E9A">
        <w:t>Структура и содержание бизнес-плана. Формы прогнозной отчетности, сущность,  взаимосвязь, применение показателей, характеризующих проект (критерии эффективности инвестиций, финансовые показатели).</w:t>
      </w:r>
    </w:p>
    <w:p w:rsidR="00565B8F" w:rsidRPr="005C7E9A" w:rsidRDefault="00565B8F" w:rsidP="00565B8F">
      <w:pPr>
        <w:spacing w:line="240" w:lineRule="atLeast"/>
        <w:ind w:left="714"/>
        <w:jc w:val="both"/>
      </w:pPr>
    </w:p>
    <w:p w:rsidR="00565B8F" w:rsidRPr="005C7E9A" w:rsidRDefault="00565B8F" w:rsidP="00565B8F">
      <w:pPr>
        <w:jc w:val="both"/>
      </w:pPr>
      <w:r w:rsidRPr="005C7E9A">
        <w:rPr>
          <w:b/>
          <w:bCs/>
        </w:rPr>
        <w:t>2. Бизнес-модель компании – что это такое и как этим пользоваться</w:t>
      </w:r>
    </w:p>
    <w:p w:rsidR="00565B8F" w:rsidRPr="005C7E9A" w:rsidRDefault="00565B8F" w:rsidP="00565B8F">
      <w:pPr>
        <w:numPr>
          <w:ilvl w:val="0"/>
          <w:numId w:val="1"/>
        </w:numPr>
        <w:spacing w:line="240" w:lineRule="atLeast"/>
        <w:ind w:left="714" w:hanging="357"/>
        <w:jc w:val="both"/>
      </w:pPr>
      <w:r w:rsidRPr="005C7E9A">
        <w:t xml:space="preserve">Определение </w:t>
      </w:r>
      <w:proofErr w:type="gramStart"/>
      <w:r w:rsidRPr="005C7E9A">
        <w:t>бизнес-модели</w:t>
      </w:r>
      <w:proofErr w:type="gramEnd"/>
      <w:r w:rsidRPr="005C7E9A">
        <w:t xml:space="preserve">, ее суть и значение. Схема </w:t>
      </w:r>
      <w:proofErr w:type="gramStart"/>
      <w:r w:rsidRPr="005C7E9A">
        <w:t>бизнес-модели</w:t>
      </w:r>
      <w:proofErr w:type="gramEnd"/>
      <w:r w:rsidRPr="005C7E9A">
        <w:t xml:space="preserve">, </w:t>
      </w:r>
      <w:r w:rsidRPr="005C7E9A">
        <w:br/>
        <w:t xml:space="preserve">9 </w:t>
      </w:r>
      <w:r>
        <w:t xml:space="preserve"> основных </w:t>
      </w:r>
      <w:r w:rsidRPr="005C7E9A">
        <w:t>структурных блоков, взаимосвязи между блоками</w:t>
      </w:r>
    </w:p>
    <w:p w:rsidR="00565B8F" w:rsidRDefault="00565B8F" w:rsidP="00565B8F">
      <w:pPr>
        <w:numPr>
          <w:ilvl w:val="0"/>
          <w:numId w:val="1"/>
        </w:numPr>
        <w:spacing w:line="240" w:lineRule="atLeast"/>
        <w:ind w:left="714" w:hanging="357"/>
        <w:jc w:val="both"/>
      </w:pPr>
      <w:r w:rsidRPr="005C7E9A">
        <w:t xml:space="preserve">Применение </w:t>
      </w:r>
      <w:proofErr w:type="gramStart"/>
      <w:r w:rsidRPr="005C7E9A">
        <w:t>бизнес-модели</w:t>
      </w:r>
      <w:proofErr w:type="gramEnd"/>
      <w:r w:rsidRPr="005C7E9A">
        <w:t xml:space="preserve"> для анализа бизнес-проектов</w:t>
      </w:r>
    </w:p>
    <w:p w:rsidR="00565B8F" w:rsidRPr="005C7E9A" w:rsidRDefault="00565B8F" w:rsidP="00565B8F">
      <w:pPr>
        <w:spacing w:line="240" w:lineRule="atLeast"/>
        <w:ind w:left="714"/>
        <w:jc w:val="both"/>
      </w:pPr>
    </w:p>
    <w:p w:rsidR="00565B8F" w:rsidRPr="005C7E9A" w:rsidRDefault="00565B8F" w:rsidP="00565B8F">
      <w:pPr>
        <w:jc w:val="both"/>
        <w:rPr>
          <w:b/>
          <w:bCs/>
        </w:rPr>
      </w:pPr>
      <w:r w:rsidRPr="005C7E9A">
        <w:rPr>
          <w:b/>
          <w:bCs/>
        </w:rPr>
        <w:t>3. Оценка рисков проекта</w:t>
      </w:r>
    </w:p>
    <w:p w:rsidR="00565B8F" w:rsidRPr="005C7E9A" w:rsidRDefault="00565B8F" w:rsidP="00565B8F">
      <w:pPr>
        <w:numPr>
          <w:ilvl w:val="0"/>
          <w:numId w:val="1"/>
        </w:numPr>
        <w:ind w:left="714" w:hanging="357"/>
        <w:jc w:val="both"/>
      </w:pPr>
      <w:r w:rsidRPr="005C7E9A">
        <w:t>Качественный и количественный анализ рисков. Использованием анализа чувствительности, сценарного анализа, дерева решений, имитационного моделирования по методу Монте-Карло. Преимущества и ограничения данных методов</w:t>
      </w:r>
    </w:p>
    <w:p w:rsidR="00565B8F" w:rsidRDefault="00565B8F" w:rsidP="00565B8F">
      <w:pPr>
        <w:numPr>
          <w:ilvl w:val="0"/>
          <w:numId w:val="1"/>
        </w:numPr>
        <w:ind w:left="714" w:hanging="357"/>
        <w:jc w:val="both"/>
      </w:pPr>
      <w:r w:rsidRPr="005C7E9A">
        <w:t xml:space="preserve">Что такое </w:t>
      </w:r>
      <w:proofErr w:type="gramStart"/>
      <w:r w:rsidRPr="005C7E9A">
        <w:t>стоп-факторы</w:t>
      </w:r>
      <w:proofErr w:type="gramEnd"/>
      <w:r w:rsidRPr="005C7E9A">
        <w:t xml:space="preserve"> и как их выявить? Классификация стоп-факторов.</w:t>
      </w:r>
    </w:p>
    <w:p w:rsidR="00565B8F" w:rsidRPr="005C7E9A" w:rsidRDefault="00565B8F" w:rsidP="00565B8F">
      <w:pPr>
        <w:ind w:left="714"/>
        <w:jc w:val="both"/>
      </w:pPr>
    </w:p>
    <w:p w:rsidR="00565B8F" w:rsidRPr="00002F26" w:rsidRDefault="00565B8F" w:rsidP="00565B8F">
      <w:pPr>
        <w:spacing w:after="200" w:line="240" w:lineRule="atLeast"/>
        <w:jc w:val="both"/>
        <w:rPr>
          <w:b/>
          <w:i/>
          <w:color w:val="FF0000"/>
        </w:rPr>
      </w:pPr>
      <w:r w:rsidRPr="00002F26">
        <w:rPr>
          <w:b/>
          <w:i/>
          <w:color w:val="FF0000"/>
        </w:rPr>
        <w:t>По итогам дня практическая работа: разработка собственного бизнес-плана.</w:t>
      </w:r>
    </w:p>
    <w:p w:rsidR="00565B8F" w:rsidRPr="005C7E9A" w:rsidRDefault="00565B8F" w:rsidP="00565B8F">
      <w:pPr>
        <w:jc w:val="both"/>
      </w:pPr>
      <w:r>
        <w:rPr>
          <w:b/>
          <w:bCs/>
        </w:rPr>
        <w:t>4</w:t>
      </w:r>
      <w:r w:rsidRPr="005C7E9A">
        <w:rPr>
          <w:b/>
          <w:bCs/>
        </w:rPr>
        <w:t>. Типовые ошибки при подготовке бизнес-плана</w:t>
      </w:r>
    </w:p>
    <w:p w:rsidR="00565B8F" w:rsidRPr="005C7E9A" w:rsidRDefault="00565B8F" w:rsidP="00565B8F">
      <w:pPr>
        <w:numPr>
          <w:ilvl w:val="0"/>
          <w:numId w:val="1"/>
        </w:numPr>
        <w:ind w:left="714" w:hanging="357"/>
        <w:jc w:val="both"/>
      </w:pPr>
      <w:r w:rsidRPr="005C7E9A">
        <w:t>Анализ разработанных бизнес-планов.</w:t>
      </w:r>
    </w:p>
    <w:p w:rsidR="00565B8F" w:rsidRDefault="00565B8F" w:rsidP="00565B8F">
      <w:pPr>
        <w:numPr>
          <w:ilvl w:val="0"/>
          <w:numId w:val="1"/>
        </w:numPr>
        <w:ind w:left="714" w:hanging="357"/>
        <w:jc w:val="both"/>
      </w:pPr>
      <w:r w:rsidRPr="005C7E9A">
        <w:t>Ошибки в подготовке, анализе данных и в финансовых расчетах – на что обратить внимание? Определение ставки дисконтирования.</w:t>
      </w:r>
    </w:p>
    <w:p w:rsidR="00565B8F" w:rsidRPr="005C7E9A" w:rsidRDefault="00565B8F" w:rsidP="00565B8F">
      <w:pPr>
        <w:ind w:left="714"/>
        <w:jc w:val="both"/>
      </w:pPr>
    </w:p>
    <w:p w:rsidR="00565B8F" w:rsidRPr="005C7E9A" w:rsidRDefault="00565B8F" w:rsidP="00565B8F">
      <w:pPr>
        <w:jc w:val="both"/>
      </w:pPr>
      <w:r w:rsidRPr="005C7E9A">
        <w:rPr>
          <w:b/>
          <w:bCs/>
        </w:rPr>
        <w:t>2. Автоматизация разработки бизнес-планов и финансовых моделей</w:t>
      </w:r>
    </w:p>
    <w:p w:rsidR="00565B8F" w:rsidRDefault="00565B8F" w:rsidP="00565B8F">
      <w:pPr>
        <w:numPr>
          <w:ilvl w:val="0"/>
          <w:numId w:val="1"/>
        </w:numPr>
        <w:spacing w:line="240" w:lineRule="atLeast"/>
        <w:ind w:left="714" w:hanging="357"/>
        <w:jc w:val="both"/>
      </w:pPr>
      <w:r w:rsidRPr="005C7E9A">
        <w:t>Использование программных продуктов, онлайн-сервисов, шаблонов финн модели для оценки привлекательности старт-</w:t>
      </w:r>
      <w:proofErr w:type="spellStart"/>
      <w:r w:rsidRPr="005C7E9A">
        <w:t>апов</w:t>
      </w:r>
      <w:proofErr w:type="spellEnd"/>
      <w:r w:rsidRPr="005C7E9A">
        <w:t xml:space="preserve"> и </w:t>
      </w:r>
      <w:proofErr w:type="gramStart"/>
      <w:r w:rsidRPr="005C7E9A">
        <w:t>бизнес-проектов</w:t>
      </w:r>
      <w:proofErr w:type="gramEnd"/>
      <w:r w:rsidRPr="005C7E9A">
        <w:t xml:space="preserve"> действующих компаний.</w:t>
      </w:r>
    </w:p>
    <w:p w:rsidR="00565B8F" w:rsidRPr="005C7E9A" w:rsidRDefault="00565B8F" w:rsidP="00565B8F">
      <w:pPr>
        <w:spacing w:line="240" w:lineRule="atLeast"/>
        <w:ind w:left="714"/>
        <w:jc w:val="both"/>
      </w:pPr>
    </w:p>
    <w:p w:rsidR="00565B8F" w:rsidRPr="005C7E9A" w:rsidRDefault="00565B8F" w:rsidP="00565B8F">
      <w:pPr>
        <w:spacing w:line="240" w:lineRule="atLeast"/>
        <w:jc w:val="both"/>
        <w:rPr>
          <w:b/>
          <w:bCs/>
        </w:rPr>
      </w:pPr>
      <w:r w:rsidRPr="005C7E9A">
        <w:rPr>
          <w:b/>
          <w:bCs/>
        </w:rPr>
        <w:t>3. Государственная поддержка малого и среднего бизнеса, поддержка населения при открытии своего дела.</w:t>
      </w:r>
    </w:p>
    <w:p w:rsidR="00565B8F" w:rsidRPr="005C7E9A" w:rsidRDefault="00565B8F" w:rsidP="00565B8F">
      <w:pPr>
        <w:numPr>
          <w:ilvl w:val="0"/>
          <w:numId w:val="1"/>
        </w:numPr>
        <w:spacing w:line="240" w:lineRule="atLeast"/>
        <w:ind w:left="714" w:hanging="357"/>
        <w:jc w:val="both"/>
      </w:pPr>
      <w:r w:rsidRPr="005C7E9A">
        <w:t>Фонды поддержки предпринимательства: схемы взаимодействия предпринимателей и фонда, гранты, консультации.</w:t>
      </w:r>
    </w:p>
    <w:p w:rsidR="00565B8F" w:rsidRPr="005C7E9A" w:rsidRDefault="00565B8F" w:rsidP="00565B8F">
      <w:pPr>
        <w:numPr>
          <w:ilvl w:val="0"/>
          <w:numId w:val="1"/>
        </w:numPr>
        <w:spacing w:line="240" w:lineRule="atLeast"/>
        <w:ind w:left="714" w:hanging="357"/>
        <w:jc w:val="both"/>
      </w:pPr>
      <w:r w:rsidRPr="005C7E9A">
        <w:t>Центры занятости населения: услуги,  субсидии и поддержка при открытии своего бизнеса.</w:t>
      </w:r>
    </w:p>
    <w:p w:rsidR="00565B8F" w:rsidRPr="00002F26" w:rsidRDefault="00565B8F" w:rsidP="00565B8F">
      <w:pPr>
        <w:numPr>
          <w:ilvl w:val="0"/>
          <w:numId w:val="1"/>
        </w:numPr>
        <w:spacing w:line="240" w:lineRule="atLeast"/>
        <w:ind w:left="714" w:hanging="357"/>
        <w:jc w:val="both"/>
        <w:rPr>
          <w:b/>
        </w:rPr>
      </w:pPr>
      <w:r w:rsidRPr="00002F26">
        <w:rPr>
          <w:b/>
        </w:rPr>
        <w:t>Основные требования при подготовке бизнес плана для получения субсидии или гранта.</w:t>
      </w:r>
    </w:p>
    <w:p w:rsidR="00565B8F" w:rsidRPr="005C7E9A" w:rsidRDefault="00565B8F" w:rsidP="00565B8F">
      <w:pPr>
        <w:spacing w:before="100" w:beforeAutospacing="1" w:after="100" w:afterAutospacing="1"/>
        <w:jc w:val="both"/>
        <w:rPr>
          <w:rFonts w:ascii="Calibri" w:eastAsia="Calibri" w:hAnsi="Calibri"/>
          <w:lang w:eastAsia="en-US"/>
        </w:rPr>
      </w:pPr>
      <w:r w:rsidRPr="005C7E9A">
        <w:rPr>
          <w:b/>
          <w:bCs/>
        </w:rPr>
        <w:t>4. Ответы на вопросы и рекомендации.</w:t>
      </w:r>
    </w:p>
    <w:p w:rsidR="00565B8F" w:rsidRPr="00934630" w:rsidRDefault="00565B8F" w:rsidP="00565B8F">
      <w:pPr>
        <w:pStyle w:val="a4"/>
        <w:tabs>
          <w:tab w:val="left" w:pos="8222"/>
        </w:tabs>
        <w:ind w:firstLine="0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(интернет-семинаре)</w:t>
      </w:r>
    </w:p>
    <w:p w:rsidR="00565B8F" w:rsidRDefault="00565B8F" w:rsidP="00565B8F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565B8F" w:rsidRDefault="00565B8F" w:rsidP="00565B8F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565B8F" w:rsidRPr="00221FC2" w:rsidRDefault="00565B8F" w:rsidP="00565B8F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</w:t>
      </w:r>
      <w:r w:rsidRPr="00221FC2">
        <w:lastRenderedPageBreak/>
        <w:t xml:space="preserve">заполнить задания, в любой момент может задать онлайн-вопрос преподавателю или другим участникам. </w:t>
      </w:r>
    </w:p>
    <w:p w:rsidR="00565B8F" w:rsidRPr="00033EB7" w:rsidRDefault="00565B8F" w:rsidP="00565B8F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13 мая 2015 г.                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565B8F" w:rsidRDefault="00565B8F" w:rsidP="00565B8F">
      <w:pPr>
        <w:spacing w:after="120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565B8F" w:rsidRDefault="00565B8F" w:rsidP="00565B8F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565B8F" w:rsidRDefault="00565B8F" w:rsidP="00565B8F">
      <w:pPr>
        <w:spacing w:after="120"/>
        <w:jc w:val="both"/>
      </w:pPr>
    </w:p>
    <w:p w:rsidR="00565B8F" w:rsidRDefault="00565B8F" w:rsidP="00565B8F">
      <w:pPr>
        <w:spacing w:after="120"/>
        <w:jc w:val="both"/>
      </w:pPr>
      <w:hyperlink r:id="rId6" w:history="1">
        <w:r w:rsidRPr="00110817">
          <w:rPr>
            <w:rStyle w:val="a3"/>
          </w:rPr>
          <w:t>https://play.google.com/store/apps/details?id=air.com.adobe.connectpro&amp;hl=ru</w:t>
        </w:r>
      </w:hyperlink>
    </w:p>
    <w:p w:rsidR="00565B8F" w:rsidRPr="0091668D" w:rsidRDefault="00565B8F" w:rsidP="00565B8F">
      <w:pPr>
        <w:spacing w:after="120"/>
        <w:jc w:val="both"/>
      </w:pPr>
      <w:hyperlink r:id="rId7" w:history="1">
        <w:r w:rsidRPr="007578DE">
          <w:rPr>
            <w:rStyle w:val="a3"/>
          </w:rPr>
          <w:t>https://itunes.apple.com/ru/app/id430437503?mt=8</w:t>
        </w:r>
      </w:hyperlink>
      <w:r>
        <w:t xml:space="preserve"> </w:t>
      </w:r>
    </w:p>
    <w:p w:rsidR="00565B8F" w:rsidRDefault="00565B8F" w:rsidP="00565B8F">
      <w:pPr>
        <w:spacing w:after="120"/>
        <w:ind w:firstLine="709"/>
        <w:jc w:val="center"/>
        <w:rPr>
          <w:b/>
        </w:rPr>
      </w:pPr>
    </w:p>
    <w:p w:rsidR="00565B8F" w:rsidRPr="004B37C2" w:rsidRDefault="00565B8F" w:rsidP="00565B8F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565B8F" w:rsidRDefault="00565B8F" w:rsidP="00565B8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565B8F" w:rsidRDefault="00565B8F" w:rsidP="00565B8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565B8F" w:rsidRDefault="00565B8F" w:rsidP="00565B8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53784D" w:rsidRDefault="0053784D">
      <w:bookmarkStart w:id="0" w:name="_GoBack"/>
      <w:bookmarkEnd w:id="0"/>
    </w:p>
    <w:sectPr w:rsidR="0053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0D3A"/>
    <w:multiLevelType w:val="hybridMultilevel"/>
    <w:tmpl w:val="16EC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8F"/>
    <w:rsid w:val="0053784D"/>
    <w:rsid w:val="005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B8F"/>
    <w:rPr>
      <w:color w:val="0000FF"/>
      <w:u w:val="single"/>
    </w:rPr>
  </w:style>
  <w:style w:type="paragraph" w:styleId="a4">
    <w:name w:val="Body Text Indent"/>
    <w:basedOn w:val="a"/>
    <w:link w:val="a5"/>
    <w:rsid w:val="00565B8F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65B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B8F"/>
    <w:rPr>
      <w:color w:val="0000FF"/>
      <w:u w:val="single"/>
    </w:rPr>
  </w:style>
  <w:style w:type="paragraph" w:styleId="a4">
    <w:name w:val="Body Text Indent"/>
    <w:basedOn w:val="a"/>
    <w:link w:val="a5"/>
    <w:rsid w:val="00565B8F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65B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Company>We Are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2015-04-21T14:15:00Z</dcterms:created>
  <dcterms:modified xsi:type="dcterms:W3CDTF">2015-04-21T14:16:00Z</dcterms:modified>
</cp:coreProperties>
</file>